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7" w:rsidRDefault="00440C47">
      <w:pPr>
        <w:pStyle w:val="ConsPlusNormal"/>
        <w:jc w:val="both"/>
      </w:pPr>
    </w:p>
    <w:p w:rsidR="00440C47" w:rsidRDefault="00440C4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40C47" w:rsidRDefault="00440C47">
      <w:pPr>
        <w:pStyle w:val="ConsPlusTitle"/>
        <w:jc w:val="center"/>
      </w:pPr>
    </w:p>
    <w:p w:rsidR="00440C47" w:rsidRDefault="00440C47">
      <w:pPr>
        <w:pStyle w:val="ConsPlusTitle"/>
        <w:jc w:val="center"/>
      </w:pPr>
      <w:r>
        <w:t>ПРИКАЗ</w:t>
      </w:r>
    </w:p>
    <w:p w:rsidR="00440C47" w:rsidRDefault="00440C47">
      <w:pPr>
        <w:pStyle w:val="ConsPlusTitle"/>
        <w:jc w:val="center"/>
      </w:pPr>
      <w:r>
        <w:t>от 30 апреля 2021 г. N 595</w:t>
      </w:r>
    </w:p>
    <w:p w:rsidR="00440C47" w:rsidRDefault="00440C47">
      <w:pPr>
        <w:pStyle w:val="ConsPlusTitle"/>
        <w:jc w:val="center"/>
      </w:pPr>
    </w:p>
    <w:p w:rsidR="00440C47" w:rsidRDefault="00440C47">
      <w:pPr>
        <w:pStyle w:val="ConsPlusTitle"/>
        <w:jc w:val="center"/>
      </w:pPr>
      <w:r>
        <w:t>О ВНЕСЕНИИ ИЗМЕНЕНИЙ</w:t>
      </w:r>
    </w:p>
    <w:p w:rsidR="00440C47" w:rsidRDefault="00440C47">
      <w:pPr>
        <w:pStyle w:val="ConsPlusTitle"/>
        <w:jc w:val="center"/>
      </w:pPr>
      <w:r>
        <w:t>В НЕКОТОРЫЕ ПРИКАЗЫ ФЕДЕРАЛЬНОЙ СЛУЖБЫ ПО НАДЗОРУ В СФЕРЕ</w:t>
      </w:r>
    </w:p>
    <w:p w:rsidR="00440C47" w:rsidRDefault="00440C47">
      <w:pPr>
        <w:pStyle w:val="ConsPlusTitle"/>
        <w:jc w:val="center"/>
      </w:pPr>
      <w:r>
        <w:t>ОБРАЗОВАНИЯ И НАУКИ ПО ВОПРОСАМ ПРОТИВОДЕЙСТВИЯ КОРРУПЦИИ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6" w:history="1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7" w:history="1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2013, N 28, ст. 3813) и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30803), приказываю:</w:t>
      </w:r>
      <w:proofErr w:type="gramEnd"/>
    </w:p>
    <w:p w:rsidR="00440C47" w:rsidRDefault="00440C47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proofErr w:type="gramStart"/>
        <w:r>
          <w:rPr>
            <w:color w:val="0000FF"/>
          </w:rPr>
          <w:t>Приложение N 1</w:t>
        </w:r>
      </w:hyperlink>
      <w:r>
        <w:t xml:space="preserve"> к приказу Федеральной службы по надзору в сфере образования и науки от 22 декабря 2016 г. N 2168 "Об утверждении Перечня должностей в организациях, созданных для выполнения задач, поставленных перед Федеральной службой по надзору в сфере образования и науки, при назначении на которые граждане обязаны представлять сведения о своих доходах, об имуществе и обязательствах имущественного характера, а</w:t>
      </w:r>
      <w:proofErr w:type="gramEnd"/>
      <w:r>
        <w:t xml:space="preserve"> </w:t>
      </w:r>
      <w:proofErr w:type="gramStart"/>
      <w:r>
        <w:t>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Порядка представления гражданами, претендующими на замещение должностей на</w:t>
      </w:r>
      <w:proofErr w:type="gramEnd"/>
      <w:r>
        <w:t xml:space="preserve"> </w:t>
      </w:r>
      <w:proofErr w:type="gramStart"/>
      <w:r>
        <w:t>основании трудового договора в организациях, созданных для выполнения задач, поставленных перед Федеральной службой по надзору в сфере образования и науки, сведений о доходах, об имуществе и обязательствах имущественного характера и работниками, замещающими эти должности, сведений о доходах, расходах, об имуществе и обязательствах имущественного характера, Положения об осуществлении проверки достоверности и полноты сведений, предоставляемых гражданами, претендующими на замещение должностей на основании</w:t>
      </w:r>
      <w:proofErr w:type="gramEnd"/>
      <w:r>
        <w:t xml:space="preserve"> </w:t>
      </w:r>
      <w:proofErr w:type="gramStart"/>
      <w:r>
        <w:t xml:space="preserve">трудового договора в организациях, созданных для выполнения задач, поставленных перед Федеральной службой по надзору в сфере образования и науки, и работниками, замещающими должности в этих организациях" (зарегистрирован Министерством юстиции Российской Федерации 18 января 2017 г., регистрационный N 45286) с изменениями, внесенными приказами </w:t>
      </w:r>
      <w:proofErr w:type="spellStart"/>
      <w:r>
        <w:t>Рособрнадзора</w:t>
      </w:r>
      <w:proofErr w:type="spellEnd"/>
      <w:r>
        <w:t xml:space="preserve"> от 15 мая 2017 г. N 762 (зарегистрирован Министерством юстиции Российской Федерации 7 июля 2017 г., регистрационный</w:t>
      </w:r>
      <w:proofErr w:type="gramEnd"/>
      <w:r>
        <w:t xml:space="preserve"> </w:t>
      </w:r>
      <w:proofErr w:type="gramStart"/>
      <w:r>
        <w:t xml:space="preserve">N 47337), от 10 апреля 2020 г. N 514 (зарегистрирован Министерством юстиции Российской Федерации 19 мая 2020 г., регистрационный N 58374), изложить в новой редакции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  <w:proofErr w:type="gramEnd"/>
    </w:p>
    <w:p w:rsidR="00440C47" w:rsidRDefault="00440C47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proofErr w:type="gramStart"/>
        <w:r>
          <w:rPr>
            <w:color w:val="0000FF"/>
          </w:rPr>
          <w:t>Приложение N 2</w:t>
        </w:r>
      </w:hyperlink>
      <w:r>
        <w:t xml:space="preserve"> к приказу Федеральной службы по надзору в сфере образования и науки от 29 сентября 2014 г. N 1551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службы по надзору в сфере образования и науки и работников организаций, созданных для </w:t>
      </w:r>
      <w:r>
        <w:lastRenderedPageBreak/>
        <w:t>выполнения</w:t>
      </w:r>
      <w:proofErr w:type="gramEnd"/>
      <w:r>
        <w:t xml:space="preserve"> </w:t>
      </w:r>
      <w:proofErr w:type="gramStart"/>
      <w:r>
        <w:t>задач, поставленных перед Федеральной службой по надзору в сфере образования и науки, а также сведений о доходах, расходах, об имуществе и обязательствах имущественного характера их супруг (супругов) и нес</w:t>
      </w:r>
      <w:bookmarkStart w:id="0" w:name="_GoBack"/>
      <w:bookmarkEnd w:id="0"/>
      <w:r>
        <w:t xml:space="preserve">овершеннолетних детей на официальном сайте Федеральной службы по надзору в сфере образования и науки" (зарегистрирован Министерством юстиции Российской Федерации 12 ноября 2014 г., регистрационный N 34677) изложить в новой редакции согласно </w:t>
      </w:r>
      <w:hyperlink w:anchor="P79" w:history="1"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приказу.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руководителя С.М. Рукавишникова.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right"/>
      </w:pPr>
      <w:r>
        <w:t>Руководитель</w:t>
      </w:r>
    </w:p>
    <w:p w:rsidR="00440C47" w:rsidRDefault="00440C47">
      <w:pPr>
        <w:pStyle w:val="ConsPlusNormal"/>
        <w:jc w:val="right"/>
      </w:pPr>
      <w:r>
        <w:t>А.А.МУЗАЕВ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440C47" w:rsidRDefault="00440C47">
      <w:pPr>
        <w:pStyle w:val="ConsPlusNormal"/>
        <w:jc w:val="right"/>
        <w:outlineLvl w:val="0"/>
      </w:pPr>
      <w:r>
        <w:lastRenderedPageBreak/>
        <w:t>Приложение N 1</w:t>
      </w:r>
    </w:p>
    <w:p w:rsidR="00440C47" w:rsidRDefault="00440C47">
      <w:pPr>
        <w:pStyle w:val="ConsPlusNormal"/>
        <w:jc w:val="right"/>
      </w:pPr>
      <w:r>
        <w:t>к приказу Федеральной службы</w:t>
      </w:r>
    </w:p>
    <w:p w:rsidR="00440C47" w:rsidRDefault="00440C47">
      <w:pPr>
        <w:pStyle w:val="ConsPlusNormal"/>
        <w:jc w:val="right"/>
      </w:pPr>
      <w:r>
        <w:t>по надзору в сфере образования</w:t>
      </w:r>
    </w:p>
    <w:p w:rsidR="00440C47" w:rsidRDefault="00440C47">
      <w:pPr>
        <w:pStyle w:val="ConsPlusNormal"/>
        <w:jc w:val="right"/>
      </w:pPr>
      <w:r>
        <w:t>и науки</w:t>
      </w:r>
    </w:p>
    <w:p w:rsidR="00440C47" w:rsidRDefault="00440C47">
      <w:pPr>
        <w:pStyle w:val="ConsPlusNormal"/>
        <w:jc w:val="right"/>
      </w:pPr>
      <w:r>
        <w:t>от 30.04.2021 N 595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right"/>
      </w:pPr>
      <w:r>
        <w:t>"Приложение N 1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right"/>
      </w:pPr>
      <w:r>
        <w:t>Утвержден</w:t>
      </w:r>
    </w:p>
    <w:p w:rsidR="00440C47" w:rsidRDefault="00440C47">
      <w:pPr>
        <w:pStyle w:val="ConsPlusNormal"/>
        <w:jc w:val="right"/>
      </w:pPr>
      <w:r>
        <w:t>приказом Федеральной службы</w:t>
      </w:r>
    </w:p>
    <w:p w:rsidR="00440C47" w:rsidRDefault="00440C47">
      <w:pPr>
        <w:pStyle w:val="ConsPlusNormal"/>
        <w:jc w:val="right"/>
      </w:pPr>
      <w:r>
        <w:t>по надзору в сфере образования</w:t>
      </w:r>
    </w:p>
    <w:p w:rsidR="00440C47" w:rsidRDefault="00440C47">
      <w:pPr>
        <w:pStyle w:val="ConsPlusNormal"/>
        <w:jc w:val="right"/>
      </w:pPr>
      <w:r>
        <w:t>и науки</w:t>
      </w:r>
    </w:p>
    <w:p w:rsidR="00440C47" w:rsidRDefault="00440C47">
      <w:pPr>
        <w:pStyle w:val="ConsPlusNormal"/>
        <w:jc w:val="right"/>
      </w:pPr>
      <w:r>
        <w:t>от 22.12.2016 N 2168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Title"/>
        <w:jc w:val="center"/>
      </w:pPr>
      <w:bookmarkStart w:id="1" w:name="P39"/>
      <w:bookmarkEnd w:id="1"/>
      <w:r>
        <w:t>ПЕРЕЧЕНЬ</w:t>
      </w:r>
    </w:p>
    <w:p w:rsidR="00440C47" w:rsidRDefault="00440C47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440C47" w:rsidRDefault="00440C47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ФЕДЕРАЛЬНОЙ СЛУЖБОЙ ПО НАДЗОРУ В СФЕРЕ</w:t>
      </w:r>
    </w:p>
    <w:p w:rsidR="00440C47" w:rsidRDefault="00440C47">
      <w:pPr>
        <w:pStyle w:val="ConsPlusTitle"/>
        <w:jc w:val="center"/>
      </w:pPr>
      <w:r>
        <w:t>ОБРАЗОВАНИЯ И НАУКИ, ПРИ НАЗНАЧЕНИИ НА КОТОРЫЕ ГРАЖДАНЕ</w:t>
      </w:r>
    </w:p>
    <w:p w:rsidR="00440C47" w:rsidRDefault="00440C47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40C47" w:rsidRDefault="00440C4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440C47" w:rsidRDefault="00440C47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40C47" w:rsidRDefault="00440C47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440C47" w:rsidRDefault="00440C47">
      <w:pPr>
        <w:pStyle w:val="ConsPlusTitle"/>
        <w:jc w:val="center"/>
      </w:pPr>
      <w:proofErr w:type="gramStart"/>
      <w:r>
        <w:t>ДЕТЕЙ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РАБОТНИКИ ОБЯЗАНЫ</w:t>
      </w:r>
    </w:p>
    <w:p w:rsidR="00440C47" w:rsidRDefault="00440C47">
      <w:pPr>
        <w:pStyle w:val="ConsPlusTitle"/>
        <w:jc w:val="center"/>
      </w:pPr>
      <w:r>
        <w:t>ПРЕДСТАВЛЯТЬ СВЕДЕНИЯ О СВОИХ ДОХОДАХ, РАСХОДАХ,</w:t>
      </w:r>
    </w:p>
    <w:p w:rsidR="00440C47" w:rsidRDefault="00440C4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40C47" w:rsidRDefault="00440C47">
      <w:pPr>
        <w:pStyle w:val="ConsPlusTitle"/>
        <w:jc w:val="center"/>
      </w:pPr>
      <w:r>
        <w:t>А ТАКЖЕ СВЕДЕНИЯ О ДОХОДАХ, РАСХОДАХ, ОБ ИМУЩЕСТВЕ</w:t>
      </w:r>
    </w:p>
    <w:p w:rsidR="00440C47" w:rsidRDefault="00440C47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440C47" w:rsidRDefault="00440C47">
      <w:pPr>
        <w:pStyle w:val="ConsPlusTitle"/>
        <w:jc w:val="center"/>
      </w:pPr>
      <w:r>
        <w:t>СУПРУГИ (СУПРУГА) И НЕСОВЕРШЕННОЛЕТНИХ ДЕТЕЙ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ind w:firstLine="540"/>
        <w:jc w:val="both"/>
      </w:pPr>
      <w:r>
        <w:t>1. Президент;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2. Директор;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3. Заместитель директора;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4. Главный бухгалтер;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5. Заместитель директора - директор филиала;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6. Заместитель директора филиала</w:t>
      </w:r>
      <w:proofErr w:type="gramStart"/>
      <w:r>
        <w:t>.".</w:t>
      </w:r>
      <w:proofErr w:type="gramEnd"/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both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103087" w:rsidRDefault="00103087">
      <w:pPr>
        <w:pStyle w:val="ConsPlusNormal"/>
        <w:jc w:val="right"/>
        <w:outlineLvl w:val="0"/>
      </w:pPr>
    </w:p>
    <w:p w:rsidR="00440C47" w:rsidRDefault="00440C47">
      <w:pPr>
        <w:pStyle w:val="ConsPlusNormal"/>
        <w:jc w:val="right"/>
        <w:outlineLvl w:val="0"/>
      </w:pPr>
      <w:r>
        <w:lastRenderedPageBreak/>
        <w:t>Приложение N 2</w:t>
      </w:r>
    </w:p>
    <w:p w:rsidR="00440C47" w:rsidRDefault="00440C47">
      <w:pPr>
        <w:pStyle w:val="ConsPlusNormal"/>
        <w:jc w:val="right"/>
      </w:pPr>
      <w:r>
        <w:t>к приказу Федеральной службы</w:t>
      </w:r>
    </w:p>
    <w:p w:rsidR="00440C47" w:rsidRDefault="00440C47">
      <w:pPr>
        <w:pStyle w:val="ConsPlusNormal"/>
        <w:jc w:val="right"/>
      </w:pPr>
      <w:r>
        <w:t>по надзору в сфере образования</w:t>
      </w:r>
    </w:p>
    <w:p w:rsidR="00440C47" w:rsidRDefault="00440C47">
      <w:pPr>
        <w:pStyle w:val="ConsPlusNormal"/>
        <w:jc w:val="right"/>
      </w:pPr>
      <w:r>
        <w:t>и науки</w:t>
      </w:r>
    </w:p>
    <w:p w:rsidR="00440C47" w:rsidRDefault="00440C47">
      <w:pPr>
        <w:pStyle w:val="ConsPlusNormal"/>
        <w:jc w:val="right"/>
      </w:pPr>
      <w:r>
        <w:t>от 30.04.2021 N 595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right"/>
      </w:pPr>
      <w:r>
        <w:t>"Приложение N 2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jc w:val="right"/>
      </w:pPr>
      <w:r>
        <w:t>Утвержден</w:t>
      </w:r>
    </w:p>
    <w:p w:rsidR="00440C47" w:rsidRDefault="00440C47">
      <w:pPr>
        <w:pStyle w:val="ConsPlusNormal"/>
        <w:jc w:val="right"/>
      </w:pPr>
      <w:r>
        <w:t>приказом Федеральной службы</w:t>
      </w:r>
    </w:p>
    <w:p w:rsidR="00440C47" w:rsidRDefault="00440C47">
      <w:pPr>
        <w:pStyle w:val="ConsPlusNormal"/>
        <w:jc w:val="right"/>
      </w:pPr>
      <w:r>
        <w:t>по надзору в сфере образования</w:t>
      </w:r>
    </w:p>
    <w:p w:rsidR="00440C47" w:rsidRDefault="00440C47">
      <w:pPr>
        <w:pStyle w:val="ConsPlusNormal"/>
        <w:jc w:val="right"/>
      </w:pPr>
      <w:r>
        <w:t>и науки</w:t>
      </w:r>
    </w:p>
    <w:p w:rsidR="00440C47" w:rsidRDefault="00440C47">
      <w:pPr>
        <w:pStyle w:val="ConsPlusNormal"/>
        <w:jc w:val="right"/>
      </w:pPr>
      <w:r>
        <w:t>от 29.09.2014 N 1551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Title"/>
        <w:jc w:val="center"/>
      </w:pPr>
      <w:bookmarkStart w:id="2" w:name="P79"/>
      <w:bookmarkEnd w:id="2"/>
      <w:r>
        <w:t>ПЕРЕЧЕНЬ</w:t>
      </w:r>
    </w:p>
    <w:p w:rsidR="00440C47" w:rsidRDefault="00440C47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40C47" w:rsidRDefault="00440C4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40C47" w:rsidRDefault="00440C47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440C47" w:rsidRDefault="00440C47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ФЕДЕРАЛЬНЫЙ</w:t>
      </w:r>
      <w:proofErr w:type="gramEnd"/>
    </w:p>
    <w:p w:rsidR="00440C47" w:rsidRDefault="00440C47">
      <w:pPr>
        <w:pStyle w:val="ConsPlusTitle"/>
        <w:jc w:val="center"/>
      </w:pPr>
      <w:r>
        <w:t>СЛУЖБОЙ ПО НАДЗОРУ В СФЕРЕ ОБРАЗОВАНИЯ И НАУКИ, А ТАКЖЕ</w:t>
      </w:r>
    </w:p>
    <w:p w:rsidR="00440C47" w:rsidRDefault="00440C4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40C47" w:rsidRDefault="00440C47">
      <w:pPr>
        <w:pStyle w:val="ConsPlusTitle"/>
        <w:jc w:val="center"/>
      </w:pPr>
      <w:r>
        <w:t>ИМУЩЕСТВЕННОГО ХАРАКТЕРА ИХ СУПРУГ (СУПРУГОВ)</w:t>
      </w:r>
    </w:p>
    <w:p w:rsidR="00440C47" w:rsidRDefault="00440C47">
      <w:pPr>
        <w:pStyle w:val="ConsPlusTitle"/>
        <w:jc w:val="center"/>
      </w:pPr>
      <w:r>
        <w:t xml:space="preserve">И НЕСОВЕРШЕННОЛЕТНИХ ДЕТЕЙ НА ОФИЦИАЛЬНОМ САЙТЕ </w:t>
      </w:r>
      <w:proofErr w:type="gramStart"/>
      <w:r>
        <w:t>ФЕДЕРАЛЬНОЙ</w:t>
      </w:r>
      <w:proofErr w:type="gramEnd"/>
    </w:p>
    <w:p w:rsidR="00440C47" w:rsidRDefault="00440C47">
      <w:pPr>
        <w:pStyle w:val="ConsPlusTitle"/>
        <w:jc w:val="center"/>
      </w:pPr>
      <w:r>
        <w:t>СЛУЖБЫ ПО НАДЗОРУ В СФЕРЕ ОБРАЗОВАНИЯ И НАУКИ</w:t>
      </w:r>
    </w:p>
    <w:p w:rsidR="00440C47" w:rsidRDefault="00440C47">
      <w:pPr>
        <w:pStyle w:val="ConsPlusNormal"/>
        <w:jc w:val="both"/>
      </w:pPr>
    </w:p>
    <w:p w:rsidR="00440C47" w:rsidRDefault="00440C47">
      <w:pPr>
        <w:pStyle w:val="ConsPlusNormal"/>
        <w:ind w:firstLine="540"/>
        <w:jc w:val="both"/>
      </w:pPr>
      <w:r>
        <w:t>Директор;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заместитель директора;</w:t>
      </w:r>
    </w:p>
    <w:p w:rsidR="00440C47" w:rsidRDefault="00440C47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440C47" w:rsidRPr="00103087" w:rsidRDefault="00440C47" w:rsidP="00103087">
      <w:pPr>
        <w:pStyle w:val="ConsPlusNormal"/>
        <w:spacing w:before="220"/>
        <w:ind w:firstLine="540"/>
        <w:jc w:val="both"/>
      </w:pPr>
      <w:r>
        <w:t>заместитель директора - директор филиала</w:t>
      </w:r>
      <w:proofErr w:type="gramStart"/>
      <w:r>
        <w:t>.".</w:t>
      </w:r>
      <w:proofErr w:type="gramEnd"/>
    </w:p>
    <w:p w:rsidR="0020021C" w:rsidRDefault="0020021C"/>
    <w:sectPr w:rsidR="0020021C" w:rsidSect="0064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47"/>
    <w:rsid w:val="00103087"/>
    <w:rsid w:val="0020021C"/>
    <w:rsid w:val="004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A52905FBF638D4891B0A8A0E5CE5FC4EAE9643DE6F34397780D0D680CC936AE1195C2D0EA0E225756705B12CEBF8BBE8A36D053F4BF33E0u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A52905FBF638D4891B0A8A0E5CE5FC4EDEC6334E3F34397780D0D680CC936AE1195C2D0EA0F255456705B12CEBF8BBE8A36D053F4BF33E0u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A52905FBF638D4891B0A8A0E5CE5FC4E2E8663DECF34397780D0D680CC936AE1195C2D0EA0F275356705B12CEBF8BBE8A36D053F4BF33E0u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73A52905FBF638D4891B0A8A0E5CE5FC4E2E96436E6F34397780D0D680CC936AE1195C5D9E15B70100829085385B28FA59636D4E4uCL" TargetMode="External"/><Relationship Id="rId10" Type="http://schemas.openxmlformats.org/officeDocument/2006/relationships/hyperlink" Target="consultantplus://offline/ref=F73A52905FBF638D4891B0A8A0E5CE5FC6EFEB6037E2F34397780D0D680CC936AE1195C2D0EA0F235056705B12CEBF8BBE8A36D053F4BF33E0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A52905FBF638D4891B0A8A0E5CE5FC4EFEE6D35E2F34397780D0D680CC936AE1195C7DBBE5E650150260F489BB497B99434ED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Гыллыева Марина  Исмаиловна</dc:creator>
  <cp:lastModifiedBy>Гыллыева Марина  Исмаиловна</cp:lastModifiedBy>
  <cp:revision>2</cp:revision>
  <dcterms:created xsi:type="dcterms:W3CDTF">2021-06-25T11:46:00Z</dcterms:created>
  <dcterms:modified xsi:type="dcterms:W3CDTF">2021-06-25T11:51:00Z</dcterms:modified>
</cp:coreProperties>
</file>